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DEC08" w14:textId="47EBFB85" w:rsidR="007809B4" w:rsidRDefault="0040639E" w:rsidP="007809B4">
      <w:pPr>
        <w:pStyle w:val="BasicParagraph"/>
        <w:suppressAutoHyphens/>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4D61641D" wp14:editId="4BF0415D">
                <wp:simplePos x="0" y="0"/>
                <wp:positionH relativeFrom="margin">
                  <wp:align>center</wp:align>
                </wp:positionH>
                <wp:positionV relativeFrom="margin">
                  <wp:align>top</wp:align>
                </wp:positionV>
                <wp:extent cx="2573655" cy="323850"/>
                <wp:effectExtent l="0" t="0" r="17145" b="19050"/>
                <wp:wrapSquare wrapText="bothSides"/>
                <wp:docPr id="1" name="Rectangle: Rounded Corners 1"/>
                <wp:cNvGraphicFramePr/>
                <a:graphic xmlns:a="http://schemas.openxmlformats.org/drawingml/2006/main">
                  <a:graphicData uri="http://schemas.microsoft.com/office/word/2010/wordprocessingShape">
                    <wps:wsp>
                      <wps:cNvSpPr/>
                      <wps:spPr>
                        <a:xfrm>
                          <a:off x="0" y="0"/>
                          <a:ext cx="2573655" cy="32385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EA5F12E" w14:textId="01E5DB9E" w:rsidR="00004EEA" w:rsidRPr="0040639E" w:rsidRDefault="0040639E" w:rsidP="00004EEA">
                            <w:pPr>
                              <w:jc w:val="center"/>
                              <w:rPr>
                                <w:sz w:val="28"/>
                                <w:szCs w:val="28"/>
                              </w:rPr>
                            </w:pPr>
                            <w:r w:rsidRPr="0040639E">
                              <w:rPr>
                                <w:b/>
                                <w:bCs/>
                                <w:sz w:val="28"/>
                                <w:szCs w:val="28"/>
                              </w:rPr>
                              <w:t xml:space="preserve">OLA </w:t>
                            </w:r>
                            <w:r w:rsidR="00390DBE">
                              <w:rPr>
                                <w:b/>
                                <w:bCs/>
                                <w:sz w:val="28"/>
                                <w:szCs w:val="28"/>
                              </w:rPr>
                              <w:t>MR. LACROSSE</w:t>
                            </w:r>
                            <w:r w:rsidR="00004EEA" w:rsidRPr="0040639E">
                              <w:rPr>
                                <w:sz w:val="28"/>
                                <w:szCs w:val="28"/>
                              </w:rPr>
                              <w:t xml:space="preserve"> </w:t>
                            </w:r>
                            <w:r w:rsidR="00004EEA" w:rsidRPr="0040639E">
                              <w:rPr>
                                <w:i/>
                                <w:iCs/>
                                <w:sz w:val="28"/>
                                <w:szCs w:val="28"/>
                              </w:rPr>
                              <w:t>award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61641D" id="Rectangle: Rounded Corners 1" o:spid="_x0000_s1026" style="position:absolute;margin-left:0;margin-top:0;width:202.65pt;height:25.5pt;z-index:25166028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" fillcolor="white [3201]" strokecolor="#4472c4 [3204]" strokeweight="1pt">
                <v:stroke joinstyle="miter"/>
                <v:textbox>
                  <w:txbxContent>
                    <w:p w14:paraId="6EA5F12E" w14:textId="01E5DB9E" w:rsidR="00004EEA" w:rsidRPr="0040639E" w:rsidRDefault="0040639E" w:rsidP="00004EEA">
                      <w:pPr>
                        <w:jc w:val="center"/>
                        <w:rPr>
                          <w:sz w:val="28"/>
                          <w:szCs w:val="28"/>
                        </w:rPr>
                      </w:pPr>
                      <w:r w:rsidRPr="0040639E">
                        <w:rPr>
                          <w:b/>
                          <w:bCs/>
                          <w:sz w:val="28"/>
                          <w:szCs w:val="28"/>
                        </w:rPr>
                        <w:t xml:space="preserve">OLA </w:t>
                      </w:r>
                      <w:r w:rsidR="00390DBE">
                        <w:rPr>
                          <w:b/>
                          <w:bCs/>
                          <w:sz w:val="28"/>
                          <w:szCs w:val="28"/>
                        </w:rPr>
                        <w:t>MR. LACROSSE</w:t>
                      </w:r>
                      <w:r w:rsidR="00004EEA" w:rsidRPr="0040639E">
                        <w:rPr>
                          <w:sz w:val="28"/>
                          <w:szCs w:val="28"/>
                        </w:rPr>
                        <w:t xml:space="preserve"> </w:t>
                      </w:r>
                      <w:r w:rsidR="00004EEA" w:rsidRPr="0040639E">
                        <w:rPr>
                          <w:i/>
                          <w:iCs/>
                          <w:sz w:val="28"/>
                          <w:szCs w:val="28"/>
                        </w:rPr>
                        <w:t>award</w:t>
                      </w:r>
                    </w:p>
                  </w:txbxContent>
                </v:textbox>
                <w10:wrap type="square" anchorx="margin" anchory="margin"/>
              </v:roundrect>
            </w:pict>
          </mc:Fallback>
        </mc:AlternateContent>
      </w:r>
    </w:p>
    <w:p w14:paraId="7F2048C3" w14:textId="20C1DA9A" w:rsidR="007809B4" w:rsidRDefault="007809B4" w:rsidP="007809B4">
      <w:pPr>
        <w:pStyle w:val="BasicParagraph"/>
        <w:suppressAutoHyphens/>
        <w:rPr>
          <w:rFonts w:ascii="Arial" w:hAnsi="Arial" w:cs="Arial"/>
        </w:rPr>
      </w:pPr>
    </w:p>
    <w:p w14:paraId="7F883108" w14:textId="389AE3B0" w:rsidR="00004EEA" w:rsidRDefault="00004EEA" w:rsidP="0040639E">
      <w:pPr>
        <w:pStyle w:val="BasicParagraph"/>
        <w:tabs>
          <w:tab w:val="left" w:pos="2158"/>
        </w:tabs>
        <w:suppressAutoHyphens/>
        <w:rPr>
          <w:rFonts w:ascii="Arial" w:hAnsi="Arial" w:cs="Arial"/>
        </w:rPr>
      </w:pPr>
      <w:r>
        <w:rPr>
          <w:rFonts w:ascii="Arial" w:hAnsi="Arial" w:cs="Arial"/>
        </w:rPr>
        <w:tab/>
      </w:r>
    </w:p>
    <w:p w14:paraId="6DF0E74D" w14:textId="77777777" w:rsidR="00390DBE" w:rsidRPr="00390DBE" w:rsidRDefault="00390DBE" w:rsidP="00390DBE">
      <w:pPr>
        <w:pStyle w:val="BasicParagraph"/>
        <w:suppressAutoHyphens/>
        <w:rPr>
          <w:rFonts w:ascii="Arial" w:hAnsi="Arial" w:cs="Arial"/>
          <w:sz w:val="22"/>
          <w:szCs w:val="22"/>
        </w:rPr>
      </w:pPr>
      <w:r w:rsidRPr="00390DBE">
        <w:rPr>
          <w:rFonts w:ascii="Arial" w:hAnsi="Arial" w:cs="Arial"/>
          <w:sz w:val="22"/>
          <w:szCs w:val="22"/>
        </w:rPr>
        <w:t xml:space="preserve">The OLA’s Mr. Lacrosse Award, also known as the Thomas “Tip” Teather Trophy, is presented to the person considered to have made an outstanding contribution to the sport of lacrosse in Ontario. </w:t>
      </w:r>
    </w:p>
    <w:p w14:paraId="37EFA926" w14:textId="77777777" w:rsidR="007809B4" w:rsidRPr="00EB6639" w:rsidRDefault="007809B4" w:rsidP="007809B4">
      <w:pPr>
        <w:pStyle w:val="BasicParagraph"/>
        <w:suppressAutoHyphens/>
        <w:rPr>
          <w:rFonts w:ascii="Arial" w:hAnsi="Arial" w:cs="Arial"/>
          <w:sz w:val="22"/>
          <w:szCs w:val="22"/>
        </w:rPr>
      </w:pPr>
    </w:p>
    <w:p w14:paraId="0038F9F0" w14:textId="77777777" w:rsidR="007809B4" w:rsidRPr="00EB6639" w:rsidRDefault="007809B4" w:rsidP="007809B4">
      <w:pPr>
        <w:pStyle w:val="BasicParagraph"/>
        <w:suppressAutoHyphens/>
        <w:rPr>
          <w:rFonts w:ascii="Arial" w:hAnsi="Arial" w:cs="Arial"/>
          <w:sz w:val="22"/>
          <w:szCs w:val="22"/>
          <w:u w:val="single"/>
        </w:rPr>
      </w:pPr>
      <w:r w:rsidRPr="00EB6639">
        <w:rPr>
          <w:rFonts w:ascii="Arial" w:hAnsi="Arial" w:cs="Arial"/>
          <w:sz w:val="22"/>
          <w:szCs w:val="22"/>
          <w:u w:val="single"/>
        </w:rPr>
        <w:t>The components of the award are:</w:t>
      </w:r>
    </w:p>
    <w:p w14:paraId="24D92B94" w14:textId="77777777" w:rsidR="007809B4" w:rsidRPr="00EB6639" w:rsidRDefault="007809B4" w:rsidP="007809B4">
      <w:pPr>
        <w:pStyle w:val="BasicParagraph"/>
        <w:suppressAutoHyphens/>
        <w:rPr>
          <w:rFonts w:ascii="Arial" w:hAnsi="Arial" w:cs="Arial"/>
          <w:sz w:val="22"/>
          <w:szCs w:val="22"/>
        </w:rPr>
      </w:pPr>
      <w:r w:rsidRPr="00EB6639">
        <w:rPr>
          <w:rFonts w:ascii="Arial" w:hAnsi="Arial" w:cs="Arial"/>
          <w:sz w:val="22"/>
          <w:szCs w:val="22"/>
        </w:rPr>
        <w:tab/>
        <w:t>a) an OLA “keeper” trophy or plaque.</w:t>
      </w:r>
    </w:p>
    <w:p w14:paraId="3A6999DE" w14:textId="77777777" w:rsidR="007809B4" w:rsidRPr="00E21B4C" w:rsidRDefault="007809B4" w:rsidP="007809B4">
      <w:pPr>
        <w:pStyle w:val="BasicParagraph"/>
        <w:suppressAutoHyphens/>
        <w:rPr>
          <w:rFonts w:ascii="Arial" w:hAnsi="Arial" w:cs="Arial"/>
          <w:sz w:val="22"/>
          <w:szCs w:val="22"/>
        </w:rPr>
      </w:pPr>
    </w:p>
    <w:p w14:paraId="0040BE5B" w14:textId="77777777" w:rsidR="007809B4" w:rsidRPr="00E21B4C" w:rsidRDefault="007809B4" w:rsidP="007809B4">
      <w:pPr>
        <w:pStyle w:val="BasicParagraph"/>
        <w:suppressAutoHyphens/>
        <w:rPr>
          <w:rFonts w:ascii="Arial" w:hAnsi="Arial" w:cs="Arial"/>
          <w:sz w:val="22"/>
          <w:szCs w:val="22"/>
          <w:u w:val="single"/>
        </w:rPr>
      </w:pPr>
      <w:r w:rsidRPr="00E21B4C">
        <w:rPr>
          <w:rFonts w:ascii="Arial" w:hAnsi="Arial" w:cs="Arial"/>
          <w:sz w:val="22"/>
          <w:szCs w:val="22"/>
          <w:u w:val="single"/>
        </w:rPr>
        <w:t>The requirements of the award are:</w:t>
      </w:r>
    </w:p>
    <w:p w14:paraId="1E49BD2B" w14:textId="60FDB36E" w:rsidR="007809B4" w:rsidRPr="00E21B4C" w:rsidRDefault="007809B4" w:rsidP="007809B4">
      <w:pPr>
        <w:pStyle w:val="BasicParagraph"/>
        <w:suppressAutoHyphens/>
        <w:rPr>
          <w:rFonts w:ascii="Arial" w:hAnsi="Arial" w:cs="Arial"/>
          <w:sz w:val="22"/>
          <w:szCs w:val="22"/>
        </w:rPr>
      </w:pPr>
      <w:r w:rsidRPr="00E21B4C">
        <w:rPr>
          <w:rFonts w:ascii="Arial" w:hAnsi="Arial" w:cs="Arial"/>
          <w:sz w:val="22"/>
          <w:szCs w:val="22"/>
        </w:rPr>
        <w:tab/>
        <w:t>a) the submission of this form detailing the credentials of the person nominated.</w:t>
      </w:r>
    </w:p>
    <w:p w14:paraId="0DEAE0D5" w14:textId="7FD96C62" w:rsidR="007809B4" w:rsidRPr="00E21B4C" w:rsidRDefault="007809B4" w:rsidP="007809B4">
      <w:pPr>
        <w:pStyle w:val="BasicParagraph"/>
        <w:suppressAutoHyphens/>
        <w:rPr>
          <w:rFonts w:ascii="Arial" w:hAnsi="Arial" w:cs="Arial"/>
          <w:sz w:val="22"/>
          <w:szCs w:val="22"/>
        </w:rPr>
      </w:pPr>
    </w:p>
    <w:p w14:paraId="531FDB3E" w14:textId="77777777" w:rsidR="00E21B4C" w:rsidRPr="00E21B4C" w:rsidRDefault="00E21B4C" w:rsidP="007809B4">
      <w:pPr>
        <w:pStyle w:val="BasicParagraph"/>
        <w:suppressAutoHyphens/>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8455"/>
      </w:tblGrid>
      <w:tr w:rsidR="0040639E" w14:paraId="60D9A107" w14:textId="77777777" w:rsidTr="00E21B4C">
        <w:tc>
          <w:tcPr>
            <w:tcW w:w="2335" w:type="dxa"/>
            <w:vAlign w:val="bottom"/>
          </w:tcPr>
          <w:p w14:paraId="7C1AC889" w14:textId="5E67B525" w:rsidR="0040639E" w:rsidRPr="0040639E" w:rsidRDefault="0040639E" w:rsidP="00E21B4C">
            <w:pPr>
              <w:pStyle w:val="BasicParagraph"/>
              <w:suppressAutoHyphens/>
              <w:rPr>
                <w:rFonts w:ascii="Arial" w:hAnsi="Arial" w:cs="Arial"/>
                <w:sz w:val="22"/>
                <w:szCs w:val="22"/>
              </w:rPr>
            </w:pPr>
            <w:r w:rsidRPr="0040639E">
              <w:rPr>
                <w:rFonts w:ascii="Arial" w:hAnsi="Arial" w:cs="Arial"/>
                <w:sz w:val="22"/>
                <w:szCs w:val="22"/>
              </w:rPr>
              <w:t>Name of Nominee:</w:t>
            </w:r>
          </w:p>
        </w:tc>
        <w:tc>
          <w:tcPr>
            <w:tcW w:w="8455" w:type="dxa"/>
            <w:tcBorders>
              <w:bottom w:val="single" w:sz="4" w:space="0" w:color="auto"/>
            </w:tcBorders>
            <w:vAlign w:val="bottom"/>
          </w:tcPr>
          <w:p w14:paraId="2A8C3BAA" w14:textId="77777777" w:rsidR="0040639E" w:rsidRDefault="0040639E" w:rsidP="00E21B4C">
            <w:pPr>
              <w:pStyle w:val="BasicParagraph"/>
              <w:suppressAutoHyphens/>
              <w:rPr>
                <w:rFonts w:ascii="Arial" w:hAnsi="Arial" w:cs="Arial"/>
              </w:rPr>
            </w:pPr>
          </w:p>
        </w:tc>
      </w:tr>
      <w:tr w:rsidR="0040639E" w14:paraId="250435C0" w14:textId="77777777" w:rsidTr="00E21B4C">
        <w:tc>
          <w:tcPr>
            <w:tcW w:w="2335" w:type="dxa"/>
            <w:vAlign w:val="bottom"/>
          </w:tcPr>
          <w:p w14:paraId="18037332" w14:textId="27267555" w:rsidR="0040639E" w:rsidRPr="0040639E" w:rsidRDefault="0040639E" w:rsidP="00E21B4C">
            <w:pPr>
              <w:pStyle w:val="BasicParagraph"/>
              <w:suppressAutoHyphens/>
              <w:rPr>
                <w:rFonts w:ascii="Arial" w:hAnsi="Arial" w:cs="Arial"/>
                <w:sz w:val="22"/>
                <w:szCs w:val="22"/>
              </w:rPr>
            </w:pPr>
            <w:r w:rsidRPr="0040639E">
              <w:rPr>
                <w:rFonts w:ascii="Arial" w:hAnsi="Arial" w:cs="Arial"/>
                <w:sz w:val="22"/>
                <w:szCs w:val="22"/>
              </w:rPr>
              <w:t>Club/Association:</w:t>
            </w:r>
          </w:p>
        </w:tc>
        <w:tc>
          <w:tcPr>
            <w:tcW w:w="8455" w:type="dxa"/>
            <w:tcBorders>
              <w:top w:val="single" w:sz="4" w:space="0" w:color="auto"/>
              <w:bottom w:val="single" w:sz="4" w:space="0" w:color="auto"/>
            </w:tcBorders>
            <w:vAlign w:val="bottom"/>
          </w:tcPr>
          <w:p w14:paraId="5766FCFC" w14:textId="77777777" w:rsidR="0040639E" w:rsidRDefault="0040639E" w:rsidP="00E21B4C">
            <w:pPr>
              <w:pStyle w:val="BasicParagraph"/>
              <w:suppressAutoHyphens/>
              <w:rPr>
                <w:rFonts w:ascii="Arial" w:hAnsi="Arial" w:cs="Arial"/>
              </w:rPr>
            </w:pPr>
          </w:p>
        </w:tc>
      </w:tr>
      <w:tr w:rsidR="0040639E" w14:paraId="306013FE" w14:textId="77777777" w:rsidTr="00E21B4C">
        <w:tc>
          <w:tcPr>
            <w:tcW w:w="2335" w:type="dxa"/>
            <w:vAlign w:val="bottom"/>
          </w:tcPr>
          <w:p w14:paraId="2D8ED74D" w14:textId="77777777" w:rsidR="0040639E" w:rsidRPr="0040639E" w:rsidRDefault="0040639E" w:rsidP="00E21B4C">
            <w:pPr>
              <w:pStyle w:val="BasicParagraph"/>
              <w:suppressAutoHyphens/>
              <w:rPr>
                <w:rFonts w:ascii="Arial" w:hAnsi="Arial" w:cs="Arial"/>
                <w:sz w:val="22"/>
                <w:szCs w:val="22"/>
              </w:rPr>
            </w:pPr>
          </w:p>
        </w:tc>
        <w:tc>
          <w:tcPr>
            <w:tcW w:w="8455" w:type="dxa"/>
            <w:tcBorders>
              <w:top w:val="single" w:sz="4" w:space="0" w:color="auto"/>
            </w:tcBorders>
            <w:vAlign w:val="bottom"/>
          </w:tcPr>
          <w:p w14:paraId="5BE66290" w14:textId="77777777" w:rsidR="0040639E" w:rsidRDefault="0040639E" w:rsidP="00E21B4C">
            <w:pPr>
              <w:pStyle w:val="BasicParagraph"/>
              <w:suppressAutoHyphens/>
              <w:rPr>
                <w:rFonts w:ascii="Arial" w:hAnsi="Arial" w:cs="Arial"/>
              </w:rPr>
            </w:pPr>
          </w:p>
        </w:tc>
      </w:tr>
      <w:tr w:rsidR="0040639E" w14:paraId="63AA5C79" w14:textId="77777777" w:rsidTr="00E21B4C">
        <w:tc>
          <w:tcPr>
            <w:tcW w:w="2335" w:type="dxa"/>
            <w:vAlign w:val="bottom"/>
          </w:tcPr>
          <w:p w14:paraId="70EBBD67" w14:textId="0A6940F5" w:rsidR="0040639E" w:rsidRPr="0040639E" w:rsidRDefault="0040639E" w:rsidP="00E21B4C">
            <w:pPr>
              <w:pStyle w:val="BasicParagraph"/>
              <w:suppressAutoHyphens/>
              <w:rPr>
                <w:rFonts w:ascii="Arial" w:hAnsi="Arial" w:cs="Arial"/>
                <w:sz w:val="22"/>
                <w:szCs w:val="22"/>
              </w:rPr>
            </w:pPr>
            <w:r w:rsidRPr="0040639E">
              <w:rPr>
                <w:rFonts w:ascii="Arial" w:hAnsi="Arial" w:cs="Arial"/>
                <w:sz w:val="22"/>
                <w:szCs w:val="22"/>
              </w:rPr>
              <w:t>Submitted by:</w:t>
            </w:r>
          </w:p>
        </w:tc>
        <w:tc>
          <w:tcPr>
            <w:tcW w:w="8455" w:type="dxa"/>
            <w:tcBorders>
              <w:bottom w:val="single" w:sz="4" w:space="0" w:color="auto"/>
            </w:tcBorders>
            <w:vAlign w:val="bottom"/>
          </w:tcPr>
          <w:p w14:paraId="1ECE1939" w14:textId="77777777" w:rsidR="0040639E" w:rsidRDefault="0040639E" w:rsidP="00E21B4C">
            <w:pPr>
              <w:pStyle w:val="BasicParagraph"/>
              <w:suppressAutoHyphens/>
              <w:rPr>
                <w:rFonts w:ascii="Arial" w:hAnsi="Arial" w:cs="Arial"/>
              </w:rPr>
            </w:pPr>
          </w:p>
        </w:tc>
      </w:tr>
      <w:tr w:rsidR="0040639E" w14:paraId="36316CA9" w14:textId="77777777" w:rsidTr="00E21B4C">
        <w:tc>
          <w:tcPr>
            <w:tcW w:w="2335" w:type="dxa"/>
            <w:vAlign w:val="bottom"/>
          </w:tcPr>
          <w:p w14:paraId="19AA73B6" w14:textId="5FA26885" w:rsidR="0040639E" w:rsidRPr="0040639E" w:rsidRDefault="0040639E" w:rsidP="00E21B4C">
            <w:pPr>
              <w:pStyle w:val="BasicParagraph"/>
              <w:suppressAutoHyphens/>
              <w:rPr>
                <w:rFonts w:ascii="Arial" w:hAnsi="Arial" w:cs="Arial"/>
                <w:sz w:val="22"/>
                <w:szCs w:val="22"/>
              </w:rPr>
            </w:pPr>
            <w:r w:rsidRPr="0040639E">
              <w:rPr>
                <w:rFonts w:ascii="Arial" w:hAnsi="Arial" w:cs="Arial"/>
                <w:sz w:val="22"/>
                <w:szCs w:val="22"/>
              </w:rPr>
              <w:t>Position / Capacity:</w:t>
            </w:r>
          </w:p>
        </w:tc>
        <w:tc>
          <w:tcPr>
            <w:tcW w:w="8455" w:type="dxa"/>
            <w:tcBorders>
              <w:top w:val="single" w:sz="4" w:space="0" w:color="auto"/>
              <w:bottom w:val="single" w:sz="4" w:space="0" w:color="auto"/>
            </w:tcBorders>
            <w:vAlign w:val="bottom"/>
          </w:tcPr>
          <w:p w14:paraId="3B25DA38" w14:textId="77777777" w:rsidR="0040639E" w:rsidRDefault="0040639E" w:rsidP="00E21B4C">
            <w:pPr>
              <w:pStyle w:val="BasicParagraph"/>
              <w:suppressAutoHyphens/>
              <w:rPr>
                <w:rFonts w:ascii="Arial" w:hAnsi="Arial" w:cs="Arial"/>
              </w:rPr>
            </w:pPr>
          </w:p>
        </w:tc>
      </w:tr>
      <w:tr w:rsidR="0040639E" w14:paraId="14836AFE" w14:textId="77777777" w:rsidTr="00E21B4C">
        <w:tc>
          <w:tcPr>
            <w:tcW w:w="2335" w:type="dxa"/>
            <w:vAlign w:val="bottom"/>
          </w:tcPr>
          <w:p w14:paraId="212272D4" w14:textId="512E17F4" w:rsidR="0040639E" w:rsidRPr="0040639E" w:rsidRDefault="0040639E" w:rsidP="00E21B4C">
            <w:pPr>
              <w:pStyle w:val="BasicParagraph"/>
              <w:suppressAutoHyphens/>
              <w:rPr>
                <w:rFonts w:ascii="Arial" w:hAnsi="Arial" w:cs="Arial"/>
                <w:sz w:val="22"/>
                <w:szCs w:val="22"/>
              </w:rPr>
            </w:pPr>
            <w:r w:rsidRPr="0040639E">
              <w:rPr>
                <w:rFonts w:ascii="Arial" w:hAnsi="Arial" w:cs="Arial"/>
                <w:sz w:val="22"/>
                <w:szCs w:val="22"/>
              </w:rPr>
              <w:t>Signature:</w:t>
            </w:r>
          </w:p>
        </w:tc>
        <w:tc>
          <w:tcPr>
            <w:tcW w:w="8455" w:type="dxa"/>
            <w:tcBorders>
              <w:top w:val="single" w:sz="4" w:space="0" w:color="auto"/>
              <w:bottom w:val="single" w:sz="4" w:space="0" w:color="auto"/>
            </w:tcBorders>
            <w:vAlign w:val="bottom"/>
          </w:tcPr>
          <w:p w14:paraId="419BE3EA" w14:textId="77777777" w:rsidR="0040639E" w:rsidRDefault="0040639E" w:rsidP="00E21B4C">
            <w:pPr>
              <w:pStyle w:val="BasicParagraph"/>
              <w:suppressAutoHyphens/>
              <w:rPr>
                <w:rFonts w:ascii="Arial" w:hAnsi="Arial" w:cs="Arial"/>
              </w:rPr>
            </w:pPr>
          </w:p>
        </w:tc>
      </w:tr>
    </w:tbl>
    <w:p w14:paraId="679C8933" w14:textId="7F302A4E" w:rsidR="007809B4" w:rsidRPr="00E21B4C" w:rsidRDefault="007809B4" w:rsidP="007809B4">
      <w:pPr>
        <w:pStyle w:val="BasicParagraph"/>
        <w:suppressAutoHyphens/>
        <w:rPr>
          <w:rFonts w:ascii="Arial" w:hAnsi="Arial" w:cs="Arial"/>
          <w:sz w:val="22"/>
          <w:szCs w:val="22"/>
        </w:rPr>
      </w:pPr>
    </w:p>
    <w:p w14:paraId="75D3FF7F" w14:textId="77777777" w:rsidR="00E21B4C" w:rsidRPr="00E21B4C" w:rsidRDefault="00E21B4C" w:rsidP="007809B4">
      <w:pPr>
        <w:pStyle w:val="BasicParagraph"/>
        <w:suppressAutoHyphens/>
        <w:rPr>
          <w:rFonts w:ascii="Arial" w:hAnsi="Arial" w:cs="Arial"/>
          <w:sz w:val="22"/>
          <w:szCs w:val="22"/>
        </w:rPr>
      </w:pPr>
    </w:p>
    <w:p w14:paraId="094EDF47" w14:textId="599218EC" w:rsidR="002F5884" w:rsidRPr="003D1E32" w:rsidRDefault="003D1E32" w:rsidP="003D1E32">
      <w:pPr>
        <w:pStyle w:val="BasicParagraph"/>
        <w:suppressAutoHyphens/>
        <w:rPr>
          <w:rFonts w:ascii="Arial" w:hAnsi="Arial" w:cs="Arial"/>
          <w:sz w:val="22"/>
          <w:szCs w:val="22"/>
        </w:rPr>
      </w:pPr>
      <w:r w:rsidRPr="003D1E32">
        <w:rPr>
          <w:rFonts w:ascii="Arial" w:hAnsi="Arial" w:cs="Arial"/>
          <w:sz w:val="22"/>
          <w:szCs w:val="22"/>
        </w:rPr>
        <w:t>Please attach a separate document which describes the nominee in as much detail as possible for the Selections Committee. Be sure to highlight examples of the nominee’s involvement in making an outstanding contribution to the sport of lacrosse in Ontario.</w:t>
      </w:r>
    </w:p>
    <w:p w14:paraId="5396000A" w14:textId="54D302C1" w:rsidR="002F5884" w:rsidRDefault="002F5884" w:rsidP="007809B4">
      <w:pPr>
        <w:rPr>
          <w:rFonts w:ascii="Arial" w:hAnsi="Arial" w:cs="Arial"/>
        </w:rPr>
      </w:pPr>
    </w:p>
    <w:p w14:paraId="3E1D8AF8" w14:textId="77777777" w:rsidR="003D1E32" w:rsidRDefault="003D1E32" w:rsidP="007809B4">
      <w:pPr>
        <w:rPr>
          <w:rFonts w:ascii="Arial" w:hAnsi="Arial" w:cs="Arial"/>
        </w:rPr>
      </w:pPr>
    </w:p>
    <w:tbl>
      <w:tblPr>
        <w:tblStyle w:val="TableGrid"/>
        <w:tblW w:w="0" w:type="auto"/>
        <w:tblLook w:val="04A0" w:firstRow="1" w:lastRow="0" w:firstColumn="1" w:lastColumn="0" w:noHBand="0" w:noVBand="1"/>
      </w:tblPr>
      <w:tblGrid>
        <w:gridCol w:w="3596"/>
        <w:gridCol w:w="3597"/>
        <w:gridCol w:w="3597"/>
      </w:tblGrid>
      <w:tr w:rsidR="002F5884" w14:paraId="4C581481" w14:textId="77777777" w:rsidTr="002F5884">
        <w:tc>
          <w:tcPr>
            <w:tcW w:w="10790" w:type="dxa"/>
            <w:gridSpan w:val="3"/>
            <w:shd w:val="clear" w:color="auto" w:fill="000000" w:themeFill="text1"/>
          </w:tcPr>
          <w:p w14:paraId="1D687B8A" w14:textId="00E14D0F" w:rsidR="002F5884" w:rsidRPr="002F5884" w:rsidRDefault="002F5884" w:rsidP="002F5884">
            <w:pPr>
              <w:jc w:val="center"/>
              <w:rPr>
                <w:b/>
                <w:bCs/>
              </w:rPr>
            </w:pPr>
            <w:r w:rsidRPr="002F5884">
              <w:rPr>
                <w:b/>
                <w:bCs/>
              </w:rPr>
              <w:t xml:space="preserve">Recent Recipients of the </w:t>
            </w:r>
            <w:r w:rsidR="007672C2">
              <w:rPr>
                <w:b/>
                <w:bCs/>
              </w:rPr>
              <w:t>Mr. Lacrosse</w:t>
            </w:r>
            <w:r w:rsidRPr="002F5884">
              <w:rPr>
                <w:b/>
                <w:bCs/>
              </w:rPr>
              <w:t xml:space="preserve"> Award</w:t>
            </w:r>
          </w:p>
        </w:tc>
      </w:tr>
      <w:tr w:rsidR="002F5884" w14:paraId="3D14613F" w14:textId="77777777" w:rsidTr="00580A64">
        <w:tc>
          <w:tcPr>
            <w:tcW w:w="3596" w:type="dxa"/>
            <w:vAlign w:val="center"/>
          </w:tcPr>
          <w:p w14:paraId="6A177B9E" w14:textId="2EC7FD17" w:rsidR="002F5884" w:rsidRDefault="002F5884" w:rsidP="002F5884">
            <w:pPr>
              <w:jc w:val="center"/>
            </w:pPr>
            <w:r>
              <w:rPr>
                <w:b/>
                <w:bCs/>
              </w:rPr>
              <w:t>Season</w:t>
            </w:r>
          </w:p>
        </w:tc>
        <w:tc>
          <w:tcPr>
            <w:tcW w:w="3597" w:type="dxa"/>
            <w:vAlign w:val="center"/>
          </w:tcPr>
          <w:p w14:paraId="21EE45AD" w14:textId="2EF913A7" w:rsidR="002F5884" w:rsidRDefault="002F5884" w:rsidP="002F5884">
            <w:pPr>
              <w:jc w:val="center"/>
            </w:pPr>
            <w:r>
              <w:rPr>
                <w:b/>
                <w:bCs/>
              </w:rPr>
              <w:t>Volunteer</w:t>
            </w:r>
          </w:p>
        </w:tc>
        <w:tc>
          <w:tcPr>
            <w:tcW w:w="3597" w:type="dxa"/>
            <w:vAlign w:val="center"/>
          </w:tcPr>
          <w:p w14:paraId="4CF3B931" w14:textId="2473B4B4" w:rsidR="002F5884" w:rsidRDefault="002F5884" w:rsidP="002F5884">
            <w:pPr>
              <w:jc w:val="center"/>
            </w:pPr>
            <w:r>
              <w:rPr>
                <w:b/>
                <w:bCs/>
              </w:rPr>
              <w:t>Home Association</w:t>
            </w:r>
          </w:p>
        </w:tc>
      </w:tr>
      <w:tr w:rsidR="003D1E32" w14:paraId="5C8B8405" w14:textId="77777777" w:rsidTr="00580A64">
        <w:tc>
          <w:tcPr>
            <w:tcW w:w="3596" w:type="dxa"/>
            <w:vAlign w:val="center"/>
          </w:tcPr>
          <w:p w14:paraId="51E37C90" w14:textId="3EADED14" w:rsidR="003D1E32" w:rsidRDefault="003D1E32" w:rsidP="003D1E32">
            <w:pPr>
              <w:jc w:val="center"/>
            </w:pPr>
            <w:r>
              <w:t>2020</w:t>
            </w:r>
          </w:p>
        </w:tc>
        <w:tc>
          <w:tcPr>
            <w:tcW w:w="3597" w:type="dxa"/>
            <w:vAlign w:val="center"/>
          </w:tcPr>
          <w:p w14:paraId="1F2E6F84" w14:textId="3A15588D" w:rsidR="003D1E32" w:rsidRDefault="003D1E32" w:rsidP="003D1E32">
            <w:pPr>
              <w:jc w:val="center"/>
            </w:pPr>
            <w:r>
              <w:t>Not Awarded</w:t>
            </w:r>
          </w:p>
        </w:tc>
        <w:tc>
          <w:tcPr>
            <w:tcW w:w="3597" w:type="dxa"/>
            <w:vAlign w:val="center"/>
          </w:tcPr>
          <w:p w14:paraId="5378CE34" w14:textId="77777777" w:rsidR="003D1E32" w:rsidRDefault="003D1E32" w:rsidP="003D1E32">
            <w:pPr>
              <w:jc w:val="center"/>
            </w:pPr>
          </w:p>
        </w:tc>
      </w:tr>
      <w:tr w:rsidR="003D1E32" w14:paraId="3F5FEFFE" w14:textId="77777777" w:rsidTr="00580A64">
        <w:tc>
          <w:tcPr>
            <w:tcW w:w="3596" w:type="dxa"/>
            <w:vAlign w:val="center"/>
          </w:tcPr>
          <w:p w14:paraId="6F549991" w14:textId="075AB35E" w:rsidR="003D1E32" w:rsidRDefault="003D1E32" w:rsidP="003D1E32">
            <w:pPr>
              <w:jc w:val="center"/>
            </w:pPr>
            <w:r>
              <w:t>2019</w:t>
            </w:r>
          </w:p>
        </w:tc>
        <w:tc>
          <w:tcPr>
            <w:tcW w:w="3597" w:type="dxa"/>
            <w:vAlign w:val="center"/>
          </w:tcPr>
          <w:p w14:paraId="1B944325" w14:textId="35A36C5A" w:rsidR="003D1E32" w:rsidRDefault="003D1E32" w:rsidP="003D1E32">
            <w:pPr>
              <w:jc w:val="center"/>
            </w:pPr>
            <w:r>
              <w:t>Bob Clevely</w:t>
            </w:r>
          </w:p>
        </w:tc>
        <w:tc>
          <w:tcPr>
            <w:tcW w:w="3597" w:type="dxa"/>
            <w:vAlign w:val="center"/>
          </w:tcPr>
          <w:p w14:paraId="21E09279" w14:textId="330134C6" w:rsidR="003D1E32" w:rsidRDefault="003D1E32" w:rsidP="003D1E32">
            <w:pPr>
              <w:jc w:val="center"/>
            </w:pPr>
            <w:r>
              <w:t>Orangeville</w:t>
            </w:r>
          </w:p>
        </w:tc>
      </w:tr>
      <w:tr w:rsidR="003D1E32" w14:paraId="36B94DF1" w14:textId="77777777" w:rsidTr="00580A64">
        <w:tc>
          <w:tcPr>
            <w:tcW w:w="3596" w:type="dxa"/>
            <w:vAlign w:val="center"/>
          </w:tcPr>
          <w:p w14:paraId="5E86BA6A" w14:textId="0124251C" w:rsidR="003D1E32" w:rsidRDefault="003D1E32" w:rsidP="003D1E32">
            <w:pPr>
              <w:jc w:val="center"/>
            </w:pPr>
            <w:r>
              <w:t>2018</w:t>
            </w:r>
          </w:p>
        </w:tc>
        <w:tc>
          <w:tcPr>
            <w:tcW w:w="3597" w:type="dxa"/>
            <w:vAlign w:val="center"/>
          </w:tcPr>
          <w:p w14:paraId="71AA57DC" w14:textId="21973461" w:rsidR="003D1E32" w:rsidRDefault="003D1E32" w:rsidP="003D1E32">
            <w:pPr>
              <w:jc w:val="center"/>
            </w:pPr>
            <w:r>
              <w:t>Frank Lawrence</w:t>
            </w:r>
          </w:p>
        </w:tc>
        <w:tc>
          <w:tcPr>
            <w:tcW w:w="3597" w:type="dxa"/>
            <w:vAlign w:val="center"/>
          </w:tcPr>
          <w:p w14:paraId="2EF98D95" w14:textId="4BB7C229" w:rsidR="003D1E32" w:rsidRDefault="003D1E32" w:rsidP="003D1E32">
            <w:pPr>
              <w:jc w:val="center"/>
            </w:pPr>
            <w:r>
              <w:t>St. Catharines</w:t>
            </w:r>
          </w:p>
        </w:tc>
      </w:tr>
      <w:tr w:rsidR="003D1E32" w14:paraId="5B4909DE" w14:textId="77777777" w:rsidTr="00580A64">
        <w:tc>
          <w:tcPr>
            <w:tcW w:w="3596" w:type="dxa"/>
            <w:vAlign w:val="center"/>
          </w:tcPr>
          <w:p w14:paraId="7DEFF4F5" w14:textId="201920E4" w:rsidR="003D1E32" w:rsidRDefault="003D1E32" w:rsidP="003D1E32">
            <w:pPr>
              <w:jc w:val="center"/>
            </w:pPr>
            <w:r>
              <w:t>2017</w:t>
            </w:r>
          </w:p>
        </w:tc>
        <w:tc>
          <w:tcPr>
            <w:tcW w:w="3597" w:type="dxa"/>
            <w:vAlign w:val="center"/>
          </w:tcPr>
          <w:p w14:paraId="7995561C" w14:textId="132D8853" w:rsidR="003D1E32" w:rsidRDefault="003D1E32" w:rsidP="003D1E32">
            <w:pPr>
              <w:jc w:val="center"/>
            </w:pPr>
            <w:r>
              <w:t>John Doherty</w:t>
            </w:r>
          </w:p>
        </w:tc>
        <w:tc>
          <w:tcPr>
            <w:tcW w:w="3597" w:type="dxa"/>
            <w:vAlign w:val="center"/>
          </w:tcPr>
          <w:p w14:paraId="71155ACB" w14:textId="567D44AC" w:rsidR="003D1E32" w:rsidRDefault="003D1E32" w:rsidP="003D1E32">
            <w:pPr>
              <w:jc w:val="center"/>
            </w:pPr>
            <w:r>
              <w:t>Whitby</w:t>
            </w:r>
          </w:p>
        </w:tc>
      </w:tr>
      <w:tr w:rsidR="003D1E32" w14:paraId="24DD6066" w14:textId="77777777" w:rsidTr="00580A64">
        <w:tc>
          <w:tcPr>
            <w:tcW w:w="3596" w:type="dxa"/>
            <w:vAlign w:val="center"/>
          </w:tcPr>
          <w:p w14:paraId="1C0C67B0" w14:textId="53A3837F" w:rsidR="003D1E32" w:rsidRDefault="003D1E32" w:rsidP="003D1E32">
            <w:pPr>
              <w:jc w:val="center"/>
            </w:pPr>
            <w:r>
              <w:t>2016</w:t>
            </w:r>
          </w:p>
        </w:tc>
        <w:tc>
          <w:tcPr>
            <w:tcW w:w="3597" w:type="dxa"/>
            <w:vAlign w:val="center"/>
          </w:tcPr>
          <w:p w14:paraId="22F27CD8" w14:textId="51965CDF" w:rsidR="003D1E32" w:rsidRDefault="003D1E32" w:rsidP="003D1E32">
            <w:pPr>
              <w:jc w:val="center"/>
            </w:pPr>
            <w:r>
              <w:t>Marg Boldt</w:t>
            </w:r>
          </w:p>
        </w:tc>
        <w:tc>
          <w:tcPr>
            <w:tcW w:w="3597" w:type="dxa"/>
            <w:vAlign w:val="center"/>
          </w:tcPr>
          <w:p w14:paraId="4BAC1CE5" w14:textId="0DF1AE2A" w:rsidR="003D1E32" w:rsidRDefault="003D1E32" w:rsidP="003D1E32">
            <w:pPr>
              <w:jc w:val="center"/>
            </w:pPr>
            <w:r>
              <w:t>Niagara-on-the-Lake</w:t>
            </w:r>
          </w:p>
        </w:tc>
      </w:tr>
      <w:tr w:rsidR="003D1E32" w14:paraId="2895BD5B" w14:textId="77777777" w:rsidTr="00580A64">
        <w:tc>
          <w:tcPr>
            <w:tcW w:w="3596" w:type="dxa"/>
            <w:vAlign w:val="center"/>
          </w:tcPr>
          <w:p w14:paraId="5BC7EF69" w14:textId="7556DDD4" w:rsidR="003D1E32" w:rsidRDefault="003D1E32" w:rsidP="003D1E32">
            <w:pPr>
              <w:jc w:val="center"/>
            </w:pPr>
            <w:r>
              <w:t>2015</w:t>
            </w:r>
          </w:p>
        </w:tc>
        <w:tc>
          <w:tcPr>
            <w:tcW w:w="3597" w:type="dxa"/>
            <w:vAlign w:val="center"/>
          </w:tcPr>
          <w:p w14:paraId="20387E7E" w14:textId="425E29D6" w:rsidR="003D1E32" w:rsidRDefault="003D1E32" w:rsidP="003D1E32">
            <w:pPr>
              <w:jc w:val="center"/>
            </w:pPr>
            <w:r>
              <w:t>Glen Flippance</w:t>
            </w:r>
          </w:p>
        </w:tc>
        <w:tc>
          <w:tcPr>
            <w:tcW w:w="3597" w:type="dxa"/>
            <w:vAlign w:val="center"/>
          </w:tcPr>
          <w:p w14:paraId="3259581A" w14:textId="5BD49DF2" w:rsidR="003D1E32" w:rsidRDefault="003D1E32" w:rsidP="003D1E32">
            <w:pPr>
              <w:jc w:val="center"/>
            </w:pPr>
            <w:r>
              <w:t>Oakville</w:t>
            </w:r>
          </w:p>
        </w:tc>
      </w:tr>
      <w:tr w:rsidR="003D1E32" w14:paraId="77405408" w14:textId="77777777" w:rsidTr="00580A64">
        <w:tc>
          <w:tcPr>
            <w:tcW w:w="3596" w:type="dxa"/>
            <w:vAlign w:val="center"/>
          </w:tcPr>
          <w:p w14:paraId="7DD1752E" w14:textId="7F7FF9BC" w:rsidR="003D1E32" w:rsidRDefault="003D1E32" w:rsidP="003D1E32">
            <w:pPr>
              <w:jc w:val="center"/>
            </w:pPr>
            <w:r>
              <w:t>2014</w:t>
            </w:r>
          </w:p>
        </w:tc>
        <w:tc>
          <w:tcPr>
            <w:tcW w:w="3597" w:type="dxa"/>
            <w:vAlign w:val="center"/>
          </w:tcPr>
          <w:p w14:paraId="67896B02" w14:textId="6F9103D6" w:rsidR="003D1E32" w:rsidRDefault="003D1E32" w:rsidP="003D1E32">
            <w:pPr>
              <w:jc w:val="center"/>
            </w:pPr>
            <w:r>
              <w:t>Reg Holinshead</w:t>
            </w:r>
          </w:p>
        </w:tc>
        <w:tc>
          <w:tcPr>
            <w:tcW w:w="3597" w:type="dxa"/>
            <w:vAlign w:val="center"/>
          </w:tcPr>
          <w:p w14:paraId="1DDB0AF6" w14:textId="294D2D24" w:rsidR="003D1E32" w:rsidRDefault="003D1E32" w:rsidP="003D1E32">
            <w:pPr>
              <w:jc w:val="center"/>
            </w:pPr>
            <w:r>
              <w:t>Arthur</w:t>
            </w:r>
          </w:p>
        </w:tc>
      </w:tr>
      <w:tr w:rsidR="003D1E32" w14:paraId="3DD0B345" w14:textId="77777777" w:rsidTr="00580A64">
        <w:tc>
          <w:tcPr>
            <w:tcW w:w="3596" w:type="dxa"/>
            <w:vAlign w:val="center"/>
          </w:tcPr>
          <w:p w14:paraId="79E4C0D9" w14:textId="209C66A2" w:rsidR="003D1E32" w:rsidRDefault="003D1E32" w:rsidP="003D1E32">
            <w:pPr>
              <w:jc w:val="center"/>
            </w:pPr>
            <w:r>
              <w:t>2013</w:t>
            </w:r>
          </w:p>
        </w:tc>
        <w:tc>
          <w:tcPr>
            <w:tcW w:w="3597" w:type="dxa"/>
            <w:vAlign w:val="center"/>
          </w:tcPr>
          <w:p w14:paraId="57C72E1B" w14:textId="21878723" w:rsidR="003D1E32" w:rsidRDefault="003D1E32" w:rsidP="003D1E32">
            <w:pPr>
              <w:jc w:val="center"/>
            </w:pPr>
            <w:r>
              <w:t>Sharon McKeachnie</w:t>
            </w:r>
          </w:p>
        </w:tc>
        <w:tc>
          <w:tcPr>
            <w:tcW w:w="3597" w:type="dxa"/>
            <w:vAlign w:val="center"/>
          </w:tcPr>
          <w:p w14:paraId="0F40A398" w14:textId="384AF36F" w:rsidR="003D1E32" w:rsidRDefault="003D1E32" w:rsidP="003D1E32">
            <w:pPr>
              <w:jc w:val="center"/>
            </w:pPr>
            <w:r>
              <w:t>Owen Sound</w:t>
            </w:r>
          </w:p>
        </w:tc>
      </w:tr>
      <w:tr w:rsidR="003D1E32" w14:paraId="59A5A9C4" w14:textId="77777777" w:rsidTr="00580A64">
        <w:tc>
          <w:tcPr>
            <w:tcW w:w="3596" w:type="dxa"/>
            <w:vAlign w:val="center"/>
          </w:tcPr>
          <w:p w14:paraId="0A7A28A0" w14:textId="2BA1A639" w:rsidR="003D1E32" w:rsidRDefault="003D1E32" w:rsidP="003D1E32">
            <w:pPr>
              <w:jc w:val="center"/>
            </w:pPr>
            <w:r>
              <w:t>2012</w:t>
            </w:r>
          </w:p>
        </w:tc>
        <w:tc>
          <w:tcPr>
            <w:tcW w:w="3597" w:type="dxa"/>
            <w:vAlign w:val="center"/>
          </w:tcPr>
          <w:p w14:paraId="0B752B57" w14:textId="0FEE10EB" w:rsidR="003D1E32" w:rsidRDefault="003D1E32" w:rsidP="003D1E32">
            <w:pPr>
              <w:jc w:val="center"/>
            </w:pPr>
            <w:r>
              <w:t>Terry Lloyd</w:t>
            </w:r>
          </w:p>
        </w:tc>
        <w:tc>
          <w:tcPr>
            <w:tcW w:w="3597" w:type="dxa"/>
            <w:vAlign w:val="center"/>
          </w:tcPr>
          <w:p w14:paraId="290C5856" w14:textId="4B81EEB6" w:rsidR="003D1E32" w:rsidRDefault="003D1E32" w:rsidP="003D1E32">
            <w:pPr>
              <w:jc w:val="center"/>
            </w:pPr>
            <w:r>
              <w:t>Oshawa</w:t>
            </w:r>
          </w:p>
        </w:tc>
      </w:tr>
      <w:tr w:rsidR="003D1E32" w14:paraId="38B98F20" w14:textId="77777777" w:rsidTr="00580A64">
        <w:tc>
          <w:tcPr>
            <w:tcW w:w="3596" w:type="dxa"/>
            <w:vAlign w:val="center"/>
          </w:tcPr>
          <w:p w14:paraId="436EABD4" w14:textId="35ED601B" w:rsidR="003D1E32" w:rsidRDefault="003D1E32" w:rsidP="003D1E32">
            <w:pPr>
              <w:jc w:val="center"/>
            </w:pPr>
            <w:r>
              <w:t>2011</w:t>
            </w:r>
          </w:p>
        </w:tc>
        <w:tc>
          <w:tcPr>
            <w:tcW w:w="3597" w:type="dxa"/>
            <w:vAlign w:val="center"/>
          </w:tcPr>
          <w:p w14:paraId="07C2C5E0" w14:textId="29C0C064" w:rsidR="003D1E32" w:rsidRDefault="003D1E32" w:rsidP="003D1E32">
            <w:pPr>
              <w:jc w:val="center"/>
            </w:pPr>
            <w:r>
              <w:t>Bob Hanna</w:t>
            </w:r>
          </w:p>
        </w:tc>
        <w:tc>
          <w:tcPr>
            <w:tcW w:w="3597" w:type="dxa"/>
            <w:vAlign w:val="center"/>
          </w:tcPr>
          <w:p w14:paraId="562DDE64" w14:textId="6B24CBA3" w:rsidR="003D1E32" w:rsidRDefault="003D1E32" w:rsidP="003D1E32">
            <w:pPr>
              <w:jc w:val="center"/>
            </w:pPr>
            <w:r>
              <w:t>Toronto</w:t>
            </w:r>
          </w:p>
        </w:tc>
      </w:tr>
      <w:tr w:rsidR="003D1E32" w14:paraId="408CD329" w14:textId="77777777" w:rsidTr="00580A64">
        <w:tc>
          <w:tcPr>
            <w:tcW w:w="3596" w:type="dxa"/>
            <w:vAlign w:val="center"/>
          </w:tcPr>
          <w:p w14:paraId="41B48E93" w14:textId="423EB24B" w:rsidR="003D1E32" w:rsidRDefault="003D1E32" w:rsidP="003D1E32">
            <w:pPr>
              <w:jc w:val="center"/>
            </w:pPr>
            <w:r>
              <w:t>2010</w:t>
            </w:r>
          </w:p>
        </w:tc>
        <w:tc>
          <w:tcPr>
            <w:tcW w:w="3597" w:type="dxa"/>
            <w:vAlign w:val="center"/>
          </w:tcPr>
          <w:p w14:paraId="46CE6FF9" w14:textId="21C9F010" w:rsidR="003D1E32" w:rsidRDefault="003D1E32" w:rsidP="003D1E32">
            <w:pPr>
              <w:jc w:val="center"/>
            </w:pPr>
            <w:r>
              <w:t>John Robinson</w:t>
            </w:r>
          </w:p>
        </w:tc>
        <w:tc>
          <w:tcPr>
            <w:tcW w:w="3597" w:type="dxa"/>
            <w:vAlign w:val="center"/>
          </w:tcPr>
          <w:p w14:paraId="78AA83BD" w14:textId="5C0FE1A8" w:rsidR="003D1E32" w:rsidRDefault="003D1E32" w:rsidP="003D1E32">
            <w:pPr>
              <w:jc w:val="center"/>
            </w:pPr>
            <w:r>
              <w:t>Mimico</w:t>
            </w:r>
          </w:p>
        </w:tc>
      </w:tr>
    </w:tbl>
    <w:p w14:paraId="53C267CF" w14:textId="77777777" w:rsidR="00E21B4C" w:rsidRPr="001B03EC" w:rsidRDefault="00E21B4C" w:rsidP="007809B4"/>
    <w:sectPr w:rsidR="00E21B4C" w:rsidRPr="001B03EC" w:rsidSect="007809B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3EC"/>
    <w:rsid w:val="00004EEA"/>
    <w:rsid w:val="00142FFA"/>
    <w:rsid w:val="001B03EC"/>
    <w:rsid w:val="002F5884"/>
    <w:rsid w:val="00390DBE"/>
    <w:rsid w:val="003D1E32"/>
    <w:rsid w:val="0040639E"/>
    <w:rsid w:val="004B23A3"/>
    <w:rsid w:val="00517077"/>
    <w:rsid w:val="007672C2"/>
    <w:rsid w:val="007809B4"/>
    <w:rsid w:val="007877F0"/>
    <w:rsid w:val="0093697E"/>
    <w:rsid w:val="00D405F2"/>
    <w:rsid w:val="00E21B4C"/>
    <w:rsid w:val="00EB66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230F9"/>
  <w15:chartTrackingRefBased/>
  <w15:docId w15:val="{245BC8B0-CD93-41F9-9546-1F43B7B9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809B4"/>
    <w:pPr>
      <w:autoSpaceDE w:val="0"/>
      <w:autoSpaceDN w:val="0"/>
      <w:adjustRightInd w:val="0"/>
      <w:spacing w:after="0" w:line="288" w:lineRule="auto"/>
      <w:textAlignment w:val="center"/>
    </w:pPr>
    <w:rPr>
      <w:rFonts w:ascii="Minion Pro" w:hAnsi="Minion Pro" w:cs="Minion Pro"/>
      <w:color w:val="000000"/>
      <w:sz w:val="24"/>
      <w:szCs w:val="24"/>
      <w:lang w:val="en-US"/>
    </w:rPr>
  </w:style>
  <w:style w:type="table" w:styleId="TableGrid">
    <w:name w:val="Table Grid"/>
    <w:basedOn w:val="TableNormal"/>
    <w:uiPriority w:val="39"/>
    <w:rsid w:val="00406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Jeramie Bailey</dc:creator>
  <cp:keywords/>
  <dc:description/>
  <cp:lastModifiedBy>Jeramie Bailey</cp:lastModifiedBy>
  <cp:revision>5</cp:revision>
  <dcterms:created xsi:type="dcterms:W3CDTF">2021-09-01T21:45:00Z</dcterms:created>
  <dcterms:modified xsi:type="dcterms:W3CDTF">2021-09-01T21:57:00Z</dcterms:modified>
</cp:coreProperties>
</file>